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492BD" w14:textId="77777777" w:rsidR="002279F1" w:rsidRDefault="002279F1" w:rsidP="002279F1">
      <w:pPr>
        <w:tabs>
          <w:tab w:val="left" w:pos="4680"/>
          <w:tab w:val="left" w:pos="4860"/>
          <w:tab w:val="left" w:pos="8838"/>
        </w:tabs>
        <w:overflowPunct w:val="0"/>
        <w:autoSpaceDE w:val="0"/>
        <w:autoSpaceDN w:val="0"/>
        <w:adjustRightInd w:val="0"/>
        <w:spacing w:before="240" w:line="276" w:lineRule="auto"/>
        <w:ind w:right="19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  <w:r w:rsidRPr="00A2773E">
        <w:rPr>
          <w:rFonts w:ascii="Arial" w:hAnsi="Arial" w:cs="Arial"/>
          <w:b/>
          <w:bCs/>
          <w:sz w:val="28"/>
          <w:szCs w:val="28"/>
          <w:lang w:val="es-ES_tradnl"/>
        </w:rPr>
        <w:t>ANEXO I</w:t>
      </w:r>
      <w:r>
        <w:rPr>
          <w:rFonts w:ascii="Arial" w:hAnsi="Arial" w:cs="Arial"/>
          <w:b/>
          <w:bCs/>
          <w:sz w:val="28"/>
          <w:szCs w:val="28"/>
          <w:lang w:val="es-ES_tradnl"/>
        </w:rPr>
        <w:t>II</w:t>
      </w:r>
    </w:p>
    <w:p w14:paraId="7BBE513F" w14:textId="77777777" w:rsidR="002279F1" w:rsidRPr="00A2773E" w:rsidRDefault="002279F1" w:rsidP="002279F1">
      <w:pPr>
        <w:tabs>
          <w:tab w:val="left" w:pos="4680"/>
          <w:tab w:val="left" w:pos="4860"/>
          <w:tab w:val="left" w:pos="8838"/>
        </w:tabs>
        <w:overflowPunct w:val="0"/>
        <w:autoSpaceDE w:val="0"/>
        <w:autoSpaceDN w:val="0"/>
        <w:adjustRightInd w:val="0"/>
        <w:spacing w:before="240" w:line="276" w:lineRule="auto"/>
        <w:ind w:right="19"/>
        <w:jc w:val="center"/>
        <w:rPr>
          <w:rFonts w:ascii="Arial" w:eastAsiaTheme="minorEastAsia" w:hAnsi="Arial" w:cs="Arial"/>
          <w:b/>
          <w:bCs/>
          <w:sz w:val="28"/>
          <w:szCs w:val="28"/>
          <w:lang w:eastAsia="en-US"/>
        </w:rPr>
      </w:pPr>
      <w:r w:rsidRPr="00A2773E">
        <w:rPr>
          <w:rFonts w:ascii="Arial" w:eastAsiaTheme="minorEastAsia" w:hAnsi="Arial" w:cs="Arial"/>
          <w:b/>
          <w:bCs/>
          <w:sz w:val="28"/>
          <w:szCs w:val="28"/>
          <w:lang w:eastAsia="en-US"/>
        </w:rPr>
        <w:t>MODELO JUSTIFICACIÓN ENTIDADES LOCALES</w:t>
      </w:r>
    </w:p>
    <w:p w14:paraId="4F3FD000" w14:textId="77777777" w:rsidR="002279F1" w:rsidRPr="00E37DDD" w:rsidRDefault="002279F1" w:rsidP="002279F1">
      <w:pPr>
        <w:pStyle w:val="gobierno"/>
        <w:tabs>
          <w:tab w:val="left" w:pos="5940"/>
        </w:tabs>
        <w:spacing w:line="276" w:lineRule="auto"/>
        <w:ind w:left="0" w:right="-16" w:firstLine="0"/>
        <w:rPr>
          <w:rFonts w:cs="Arial"/>
          <w:sz w:val="28"/>
          <w:szCs w:val="28"/>
        </w:rPr>
      </w:pPr>
      <w:r w:rsidRPr="00E37DDD">
        <w:rPr>
          <w:rFonts w:cs="Arial"/>
          <w:b/>
          <w:bCs/>
          <w:sz w:val="28"/>
          <w:szCs w:val="28"/>
        </w:rPr>
        <w:t>CONVOCATORIA DE SUBVENCIONES EN RÉGIMEN DE CONCURRENCIA COMPETITIVA CON DESTINO A LA RESTAURACIÓN DE PENDONES Y YUGOS DE CAMPANAS</w:t>
      </w:r>
      <w:r>
        <w:rPr>
          <w:rFonts w:cs="Arial"/>
          <w:b/>
          <w:bCs/>
          <w:sz w:val="28"/>
          <w:szCs w:val="28"/>
        </w:rPr>
        <w:t xml:space="preserve"> AÑO</w:t>
      </w:r>
      <w:r w:rsidRPr="00E37DDD">
        <w:rPr>
          <w:rFonts w:cs="Arial"/>
          <w:b/>
          <w:bCs/>
          <w:sz w:val="28"/>
          <w:szCs w:val="28"/>
        </w:rPr>
        <w:t xml:space="preserve"> 2024</w:t>
      </w:r>
      <w:r>
        <w:rPr>
          <w:rFonts w:cs="Arial"/>
          <w:b/>
          <w:bCs/>
          <w:sz w:val="28"/>
          <w:szCs w:val="28"/>
        </w:rPr>
        <w:t>.</w:t>
      </w:r>
    </w:p>
    <w:p w14:paraId="5E1B826A" w14:textId="77777777" w:rsidR="002279F1" w:rsidRPr="00E37DDD" w:rsidRDefault="002279F1" w:rsidP="002279F1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both"/>
        <w:rPr>
          <w:rFonts w:ascii="Arial" w:eastAsiaTheme="minorEastAsia" w:hAnsi="Arial" w:cs="Arial"/>
          <w:sz w:val="22"/>
          <w:szCs w:val="22"/>
          <w:lang w:eastAsia="en-US"/>
        </w:rPr>
      </w:pPr>
      <w:r w:rsidRPr="00E37DDD">
        <w:rPr>
          <w:rFonts w:ascii="Arial" w:hAnsi="Arial" w:cs="Arial"/>
          <w:sz w:val="22"/>
          <w:szCs w:val="22"/>
          <w:lang w:val="es-ES_tradnl"/>
        </w:rPr>
        <w:t xml:space="preserve">D./Dª ......................................................................................................, en calidad de </w:t>
      </w:r>
      <w:bookmarkStart w:id="0" w:name="_Hlk56167334"/>
      <w:r>
        <w:rPr>
          <w:rFonts w:ascii="Arial" w:hAnsi="Arial" w:cs="Arial"/>
          <w:sz w:val="22"/>
          <w:szCs w:val="22"/>
          <w:lang w:val="es-ES_tradnl"/>
        </w:rPr>
        <w:t>secretario</w:t>
      </w:r>
      <w:r w:rsidRPr="00E37DDD">
        <w:rPr>
          <w:rFonts w:ascii="Arial" w:hAnsi="Arial" w:cs="Arial"/>
          <w:sz w:val="22"/>
          <w:szCs w:val="22"/>
          <w:lang w:val="es-ES_tradnl"/>
        </w:rPr>
        <w:t xml:space="preserve">/a de la Entidad Local de </w:t>
      </w:r>
      <w:bookmarkEnd w:id="0"/>
      <w:r w:rsidRPr="00E37DDD">
        <w:rPr>
          <w:rFonts w:ascii="Arial" w:hAnsi="Arial" w:cs="Arial"/>
          <w:sz w:val="22"/>
          <w:szCs w:val="22"/>
          <w:lang w:val="es-ES_tradnl"/>
        </w:rPr>
        <w:t xml:space="preserve">..............................................................................., en relación con la justificación de la subvención concedida para ...................................................................(*) por el Instituto Leonés de Cultura, con base en la convocatoria </w:t>
      </w:r>
      <w:r w:rsidRPr="00E37DDD">
        <w:rPr>
          <w:rFonts w:ascii="Arial" w:hAnsi="Arial" w:cs="Arial"/>
          <w:sz w:val="22"/>
          <w:szCs w:val="22"/>
        </w:rPr>
        <w:t>con destino a la</w:t>
      </w:r>
      <w:r w:rsidRPr="00E37DDD">
        <w:rPr>
          <w:rFonts w:ascii="Arial" w:hAnsi="Arial" w:cs="Arial"/>
          <w:b/>
          <w:bCs/>
          <w:sz w:val="22"/>
          <w:szCs w:val="22"/>
        </w:rPr>
        <w:t xml:space="preserve"> </w:t>
      </w:r>
      <w:r w:rsidRPr="00E37DDD">
        <w:rPr>
          <w:rFonts w:ascii="Arial" w:hAnsi="Arial" w:cs="Arial"/>
          <w:b/>
          <w:bCs/>
          <w:sz w:val="28"/>
          <w:szCs w:val="28"/>
        </w:rPr>
        <w:t>RESTAURACIÓN DE PENDONES Y YUGOS DE CAMPANAS</w:t>
      </w:r>
      <w:r>
        <w:rPr>
          <w:rFonts w:ascii="Arial" w:hAnsi="Arial" w:cs="Arial"/>
          <w:b/>
          <w:bCs/>
          <w:sz w:val="28"/>
          <w:szCs w:val="28"/>
        </w:rPr>
        <w:t xml:space="preserve"> AÑO </w:t>
      </w:r>
      <w:r w:rsidRPr="00E37DDD">
        <w:rPr>
          <w:rFonts w:ascii="Arial" w:hAnsi="Arial" w:cs="Arial"/>
          <w:b/>
          <w:bCs/>
          <w:sz w:val="28"/>
          <w:szCs w:val="28"/>
        </w:rPr>
        <w:t>2024</w:t>
      </w:r>
      <w:r>
        <w:rPr>
          <w:rFonts w:ascii="Arial" w:hAnsi="Arial" w:cs="Arial"/>
          <w:b/>
          <w:bCs/>
          <w:sz w:val="28"/>
          <w:szCs w:val="28"/>
        </w:rPr>
        <w:t>.</w:t>
      </w:r>
      <w:r w:rsidRPr="00E37DDD">
        <w:rPr>
          <w:rFonts w:ascii="Arial" w:eastAsiaTheme="minorEastAsia" w:hAnsi="Arial" w:cs="Arial"/>
          <w:sz w:val="22"/>
          <w:szCs w:val="22"/>
          <w:lang w:eastAsia="en-US"/>
        </w:rPr>
        <w:t xml:space="preserve"> (*) Detallar Actuación.</w:t>
      </w:r>
    </w:p>
    <w:p w14:paraId="6067045B" w14:textId="77777777" w:rsidR="002279F1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B1F0DD1" w14:textId="77777777" w:rsidR="002279F1" w:rsidRPr="00E37DDD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E37DDD">
        <w:rPr>
          <w:rFonts w:ascii="Arial" w:hAnsi="Arial" w:cs="Arial"/>
          <w:sz w:val="22"/>
          <w:szCs w:val="22"/>
          <w:lang w:val="es-ES_tradnl"/>
        </w:rPr>
        <w:t>Certifica:</w:t>
      </w:r>
    </w:p>
    <w:p w14:paraId="2162074F" w14:textId="77777777" w:rsidR="002279F1" w:rsidRPr="00444EE2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E37DDD">
        <w:rPr>
          <w:rFonts w:ascii="Arial" w:hAnsi="Arial" w:cs="Arial"/>
          <w:sz w:val="22"/>
          <w:szCs w:val="22"/>
          <w:lang w:val="es-ES_tradnl"/>
        </w:rPr>
        <w:t xml:space="preserve">1 </w:t>
      </w:r>
      <w:proofErr w:type="gramStart"/>
      <w:r w:rsidRPr="00E37DDD">
        <w:rPr>
          <w:rFonts w:ascii="Arial" w:hAnsi="Arial" w:cs="Arial"/>
          <w:sz w:val="22"/>
          <w:szCs w:val="22"/>
          <w:lang w:val="es-ES_tradnl"/>
        </w:rPr>
        <w:t>Que</w:t>
      </w:r>
      <w:proofErr w:type="gramEnd"/>
      <w:r w:rsidRPr="00E37DDD">
        <w:rPr>
          <w:rFonts w:ascii="Arial" w:hAnsi="Arial" w:cs="Arial"/>
          <w:sz w:val="22"/>
          <w:szCs w:val="22"/>
          <w:lang w:val="es-ES_tradnl"/>
        </w:rPr>
        <w:t xml:space="preserve"> por Resoluciones de                         </w:t>
      </w:r>
      <w:proofErr w:type="gramStart"/>
      <w:r w:rsidRPr="00E37DDD">
        <w:rPr>
          <w:rFonts w:ascii="Arial" w:hAnsi="Arial" w:cs="Arial"/>
          <w:sz w:val="22"/>
          <w:szCs w:val="22"/>
          <w:lang w:val="es-ES_tradnl"/>
        </w:rPr>
        <w:t xml:space="preserve">   (</w:t>
      </w:r>
      <w:proofErr w:type="gramEnd"/>
      <w:r w:rsidRPr="00E37DDD">
        <w:rPr>
          <w:rFonts w:ascii="Arial" w:hAnsi="Arial" w:cs="Arial"/>
          <w:sz w:val="22"/>
          <w:szCs w:val="22"/>
          <w:lang w:val="es-ES_tradnl"/>
        </w:rPr>
        <w:t>órgano competente de la entidad local) se han aprobado los justificantes de la subvención, siendo las Obligaciones Reconocidas y, en su caso, pagadas las siguientes</w:t>
      </w:r>
      <w:r w:rsidRPr="00444EE2">
        <w:rPr>
          <w:rFonts w:ascii="Arial" w:hAnsi="Arial" w:cs="Arial"/>
          <w:sz w:val="22"/>
          <w:szCs w:val="22"/>
          <w:lang w:val="es-ES_tradnl"/>
        </w:rPr>
        <w:t>:</w:t>
      </w:r>
    </w:p>
    <w:p w14:paraId="48BF2941" w14:textId="77777777" w:rsidR="002279F1" w:rsidRPr="00444EE2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284" w:right="44" w:firstLine="567"/>
        <w:jc w:val="both"/>
        <w:rPr>
          <w:rFonts w:ascii="Arial" w:hAnsi="Arial" w:cs="Arial"/>
          <w:sz w:val="22"/>
          <w:szCs w:val="22"/>
          <w:lang w:val="es-ES_tradn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"/>
        <w:gridCol w:w="563"/>
        <w:gridCol w:w="886"/>
        <w:gridCol w:w="931"/>
        <w:gridCol w:w="764"/>
        <w:gridCol w:w="1064"/>
        <w:gridCol w:w="1042"/>
        <w:gridCol w:w="1373"/>
        <w:gridCol w:w="1177"/>
      </w:tblGrid>
      <w:tr w:rsidR="002279F1" w:rsidRPr="00444EE2" w14:paraId="25C840E8" w14:textId="77777777" w:rsidTr="00870EC2">
        <w:trPr>
          <w:trHeight w:val="227"/>
          <w:jc w:val="center"/>
        </w:trPr>
        <w:tc>
          <w:tcPr>
            <w:tcW w:w="5000" w:type="pct"/>
            <w:gridSpan w:val="9"/>
            <w:vAlign w:val="center"/>
          </w:tcPr>
          <w:p w14:paraId="689E8E5C" w14:textId="77777777" w:rsidR="002279F1" w:rsidRPr="00444EE2" w:rsidRDefault="002279F1" w:rsidP="00870EC2">
            <w:pPr>
              <w:spacing w:before="120" w:after="120" w:line="276" w:lineRule="auto"/>
              <w:ind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bookmarkStart w:id="1" w:name="_Hlk63332928"/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RELACIÓN CLASIFICADA DE GASTOS E INVERSIONES</w:t>
            </w:r>
          </w:p>
        </w:tc>
      </w:tr>
      <w:tr w:rsidR="002279F1" w:rsidRPr="00444EE2" w14:paraId="2673A698" w14:textId="77777777" w:rsidTr="00870EC2">
        <w:trPr>
          <w:jc w:val="center"/>
        </w:trPr>
        <w:tc>
          <w:tcPr>
            <w:tcW w:w="3455" w:type="pct"/>
            <w:gridSpan w:val="7"/>
            <w:vAlign w:val="center"/>
          </w:tcPr>
          <w:p w14:paraId="0E6EC3D3" w14:textId="77777777" w:rsidR="002279F1" w:rsidRPr="00444EE2" w:rsidRDefault="002279F1" w:rsidP="00870EC2">
            <w:pPr>
              <w:spacing w:before="120" w:after="120"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A Cumplimentar por tod</w:t>
            </w:r>
            <w: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as las entidades locales</w:t>
            </w: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 xml:space="preserve"> beneficiari</w:t>
            </w:r>
            <w: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a</w:t>
            </w: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1545" w:type="pct"/>
            <w:gridSpan w:val="2"/>
            <w:shd w:val="clear" w:color="auto" w:fill="D9D9D9" w:themeFill="background1" w:themeFillShade="D9"/>
          </w:tcPr>
          <w:p w14:paraId="4A5B2A54" w14:textId="77777777" w:rsidR="002279F1" w:rsidRPr="00444EE2" w:rsidRDefault="002279F1" w:rsidP="00870EC2">
            <w:pPr>
              <w:spacing w:before="120" w:after="120"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A cumplimentar solo por las entidades locales a l</w:t>
            </w:r>
            <w: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a</w:t>
            </w: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s que se les haya efectuado anticipo</w:t>
            </w:r>
          </w:p>
        </w:tc>
      </w:tr>
      <w:tr w:rsidR="002279F1" w:rsidRPr="00444EE2" w14:paraId="56406164" w14:textId="77777777" w:rsidTr="00870EC2">
        <w:trPr>
          <w:jc w:val="center"/>
        </w:trPr>
        <w:tc>
          <w:tcPr>
            <w:tcW w:w="390" w:type="pct"/>
            <w:vAlign w:val="center"/>
          </w:tcPr>
          <w:p w14:paraId="3DCAD309" w14:textId="77777777" w:rsidR="002279F1" w:rsidRPr="00444EE2" w:rsidRDefault="002279F1" w:rsidP="00870EC2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proofErr w:type="spellStart"/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Nº</w:t>
            </w:r>
            <w:proofErr w:type="spellEnd"/>
          </w:p>
          <w:p w14:paraId="290ED47E" w14:textId="77777777" w:rsidR="002279F1" w:rsidRPr="00444EE2" w:rsidRDefault="002279F1" w:rsidP="00870EC2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factura</w:t>
            </w:r>
          </w:p>
        </w:tc>
        <w:tc>
          <w:tcPr>
            <w:tcW w:w="312" w:type="pct"/>
            <w:vAlign w:val="center"/>
          </w:tcPr>
          <w:p w14:paraId="38FA9F8B" w14:textId="77777777" w:rsidR="002279F1" w:rsidRPr="00444EE2" w:rsidRDefault="002279F1" w:rsidP="00870EC2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N.I.F.</w:t>
            </w:r>
          </w:p>
        </w:tc>
        <w:tc>
          <w:tcPr>
            <w:tcW w:w="505" w:type="pct"/>
            <w:vAlign w:val="center"/>
          </w:tcPr>
          <w:p w14:paraId="01C77310" w14:textId="77777777" w:rsidR="002279F1" w:rsidRPr="00444EE2" w:rsidRDefault="002279F1" w:rsidP="00870EC2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Acreedor</w:t>
            </w:r>
          </w:p>
        </w:tc>
        <w:tc>
          <w:tcPr>
            <w:tcW w:w="532" w:type="pct"/>
            <w:vAlign w:val="center"/>
          </w:tcPr>
          <w:p w14:paraId="5B95DEF0" w14:textId="77777777" w:rsidR="002279F1" w:rsidRPr="00444EE2" w:rsidRDefault="002279F1" w:rsidP="00870EC2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Concepto</w:t>
            </w:r>
          </w:p>
        </w:tc>
        <w:tc>
          <w:tcPr>
            <w:tcW w:w="433" w:type="pct"/>
            <w:vAlign w:val="center"/>
          </w:tcPr>
          <w:p w14:paraId="1F968AE3" w14:textId="77777777" w:rsidR="002279F1" w:rsidRPr="00444EE2" w:rsidRDefault="002279F1" w:rsidP="00870EC2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Fecha</w:t>
            </w:r>
          </w:p>
          <w:p w14:paraId="6D5AEDF2" w14:textId="77777777" w:rsidR="002279F1" w:rsidRPr="00444EE2" w:rsidRDefault="002279F1" w:rsidP="00870EC2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emisión</w:t>
            </w:r>
          </w:p>
        </w:tc>
        <w:tc>
          <w:tcPr>
            <w:tcW w:w="629" w:type="pct"/>
            <w:vAlign w:val="center"/>
          </w:tcPr>
          <w:p w14:paraId="546741B1" w14:textId="77777777" w:rsidR="002279F1" w:rsidRPr="00444EE2" w:rsidRDefault="002279F1" w:rsidP="00870EC2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Fecha</w:t>
            </w:r>
          </w:p>
          <w:p w14:paraId="185008FB" w14:textId="77777777" w:rsidR="002279F1" w:rsidRPr="00444EE2" w:rsidRDefault="002279F1" w:rsidP="00870EC2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aprobación</w:t>
            </w:r>
          </w:p>
        </w:tc>
        <w:tc>
          <w:tcPr>
            <w:tcW w:w="654" w:type="pct"/>
            <w:vAlign w:val="center"/>
          </w:tcPr>
          <w:p w14:paraId="51754B51" w14:textId="77777777" w:rsidR="002279F1" w:rsidRPr="00444EE2" w:rsidRDefault="002279F1" w:rsidP="00870EC2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Importe</w:t>
            </w:r>
          </w:p>
        </w:tc>
        <w:tc>
          <w:tcPr>
            <w:tcW w:w="816" w:type="pct"/>
            <w:shd w:val="clear" w:color="auto" w:fill="D9D9D9" w:themeFill="background1" w:themeFillShade="D9"/>
            <w:vAlign w:val="center"/>
          </w:tcPr>
          <w:p w14:paraId="1BD73CDE" w14:textId="77777777" w:rsidR="002279F1" w:rsidRPr="00444EE2" w:rsidRDefault="002279F1" w:rsidP="00870EC2">
            <w:pPr>
              <w:spacing w:line="276" w:lineRule="auto"/>
              <w:ind w:right="-107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Fecha de pago mediante transferencia bancaria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2B46CD58" w14:textId="77777777" w:rsidR="002279F1" w:rsidRPr="00444EE2" w:rsidRDefault="002279F1" w:rsidP="00870EC2">
            <w:pPr>
              <w:spacing w:line="276" w:lineRule="auto"/>
              <w:ind w:left="-55" w:right="-107"/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Cuenta corriente a la que se hace el pago</w:t>
            </w:r>
          </w:p>
        </w:tc>
      </w:tr>
      <w:tr w:rsidR="002279F1" w:rsidRPr="00444EE2" w14:paraId="1E7F4730" w14:textId="77777777" w:rsidTr="00870EC2">
        <w:trPr>
          <w:jc w:val="center"/>
        </w:trPr>
        <w:tc>
          <w:tcPr>
            <w:tcW w:w="390" w:type="pct"/>
          </w:tcPr>
          <w:p w14:paraId="7EE50A8C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</w:tcPr>
          <w:p w14:paraId="33D2992B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05" w:type="pct"/>
          </w:tcPr>
          <w:p w14:paraId="314AC749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2" w:type="pct"/>
          </w:tcPr>
          <w:p w14:paraId="1CCC0BFF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3" w:type="pct"/>
          </w:tcPr>
          <w:p w14:paraId="5AF4EC42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29" w:type="pct"/>
          </w:tcPr>
          <w:p w14:paraId="011889C8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54" w:type="pct"/>
          </w:tcPr>
          <w:p w14:paraId="256A5D0E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16" w:type="pct"/>
            <w:shd w:val="clear" w:color="auto" w:fill="D9D9D9" w:themeFill="background1" w:themeFillShade="D9"/>
          </w:tcPr>
          <w:p w14:paraId="7C8099AE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29" w:type="pct"/>
            <w:shd w:val="clear" w:color="auto" w:fill="D9D9D9" w:themeFill="background1" w:themeFillShade="D9"/>
          </w:tcPr>
          <w:p w14:paraId="6C94AB5F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2279F1" w:rsidRPr="00444EE2" w14:paraId="729A31BE" w14:textId="77777777" w:rsidTr="00870EC2">
        <w:trPr>
          <w:jc w:val="center"/>
        </w:trPr>
        <w:tc>
          <w:tcPr>
            <w:tcW w:w="390" w:type="pct"/>
          </w:tcPr>
          <w:p w14:paraId="13DAB0AA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</w:tcPr>
          <w:p w14:paraId="47B83463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05" w:type="pct"/>
          </w:tcPr>
          <w:p w14:paraId="00BE9083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2" w:type="pct"/>
          </w:tcPr>
          <w:p w14:paraId="29BA9D33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3" w:type="pct"/>
          </w:tcPr>
          <w:p w14:paraId="772D7C6D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29" w:type="pct"/>
          </w:tcPr>
          <w:p w14:paraId="270B5135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54" w:type="pct"/>
          </w:tcPr>
          <w:p w14:paraId="783713D3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16" w:type="pct"/>
            <w:shd w:val="clear" w:color="auto" w:fill="D9D9D9" w:themeFill="background1" w:themeFillShade="D9"/>
          </w:tcPr>
          <w:p w14:paraId="740080FB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29" w:type="pct"/>
            <w:shd w:val="clear" w:color="auto" w:fill="D9D9D9" w:themeFill="background1" w:themeFillShade="D9"/>
          </w:tcPr>
          <w:p w14:paraId="52611CC9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2279F1" w:rsidRPr="00444EE2" w14:paraId="21D0D269" w14:textId="77777777" w:rsidTr="00870EC2">
        <w:trPr>
          <w:jc w:val="center"/>
        </w:trPr>
        <w:tc>
          <w:tcPr>
            <w:tcW w:w="390" w:type="pct"/>
          </w:tcPr>
          <w:p w14:paraId="2073475A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</w:tcPr>
          <w:p w14:paraId="01850EF5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05" w:type="pct"/>
          </w:tcPr>
          <w:p w14:paraId="689B7683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2" w:type="pct"/>
          </w:tcPr>
          <w:p w14:paraId="2F1E718F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3" w:type="pct"/>
          </w:tcPr>
          <w:p w14:paraId="3DF74474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29" w:type="pct"/>
          </w:tcPr>
          <w:p w14:paraId="5209F73F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54" w:type="pct"/>
          </w:tcPr>
          <w:p w14:paraId="635F154F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1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C16757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2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A6672D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2279F1" w:rsidRPr="00444EE2" w14:paraId="2CF1A9E5" w14:textId="77777777" w:rsidTr="00870EC2">
        <w:trPr>
          <w:jc w:val="center"/>
        </w:trPr>
        <w:tc>
          <w:tcPr>
            <w:tcW w:w="390" w:type="pct"/>
          </w:tcPr>
          <w:p w14:paraId="6324CE4C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12" w:type="pct"/>
          </w:tcPr>
          <w:p w14:paraId="160B36BE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05" w:type="pct"/>
          </w:tcPr>
          <w:p w14:paraId="473FD789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32" w:type="pct"/>
          </w:tcPr>
          <w:p w14:paraId="773C8BAB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3" w:type="pct"/>
          </w:tcPr>
          <w:p w14:paraId="68C70459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29" w:type="pct"/>
          </w:tcPr>
          <w:p w14:paraId="35FEB375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54" w:type="pct"/>
          </w:tcPr>
          <w:p w14:paraId="07376347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1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2E8511D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2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7CB9D3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2279F1" w:rsidRPr="00444EE2" w14:paraId="0F0842DB" w14:textId="77777777" w:rsidTr="00870EC2">
        <w:trPr>
          <w:trHeight w:val="227"/>
          <w:jc w:val="center"/>
        </w:trPr>
        <w:tc>
          <w:tcPr>
            <w:tcW w:w="2801" w:type="pct"/>
            <w:gridSpan w:val="6"/>
            <w:vAlign w:val="center"/>
          </w:tcPr>
          <w:p w14:paraId="4E0F92A7" w14:textId="77777777" w:rsidR="002279F1" w:rsidRPr="00444EE2" w:rsidRDefault="002279F1" w:rsidP="00870EC2">
            <w:pPr>
              <w:spacing w:before="120" w:after="120" w:line="276" w:lineRule="auto"/>
              <w:ind w:right="-136" w:firstLine="1418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444EE2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SUMA</w:t>
            </w:r>
          </w:p>
        </w:tc>
        <w:tc>
          <w:tcPr>
            <w:tcW w:w="654" w:type="pct"/>
            <w:tcBorders>
              <w:right w:val="single" w:sz="4" w:space="0" w:color="auto"/>
            </w:tcBorders>
          </w:tcPr>
          <w:p w14:paraId="4679F00D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4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EFB0554" w14:textId="77777777" w:rsidR="002279F1" w:rsidRPr="00444EE2" w:rsidRDefault="002279F1" w:rsidP="00870EC2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bookmarkEnd w:id="1"/>
    </w:tbl>
    <w:p w14:paraId="4AF98F25" w14:textId="77777777" w:rsidR="002279F1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2F55222" w14:textId="77777777" w:rsidR="002279F1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747C39">
        <w:rPr>
          <w:rFonts w:ascii="Arial" w:hAnsi="Arial" w:cs="Arial"/>
          <w:sz w:val="22"/>
          <w:szCs w:val="22"/>
          <w:lang w:val="es-ES_tradnl"/>
        </w:rPr>
        <w:t>De acuerdo con lo previsto en el art. 14.2 de la OGS, en el plazo de 1 mes desde el ingreso de la subvención, el beneficiario deberá abonar los gastos facturados justificados pendientes de pago. El incumplimiento de este plazo podrá determinar el reintegro parcial o total de la subvención, debiendo acreditar ese extremo mediante la presentación de la factura y justificante de la transferencia realizada.</w:t>
      </w:r>
    </w:p>
    <w:p w14:paraId="785CDE6E" w14:textId="77777777" w:rsidR="002279F1" w:rsidRPr="00747C39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CE1A60" w14:textId="77777777" w:rsidR="002279F1" w:rsidRPr="00444EE2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2</w:t>
      </w:r>
      <w:r w:rsidRPr="00444EE2">
        <w:rPr>
          <w:rFonts w:ascii="Arial" w:hAnsi="Arial" w:cs="Arial"/>
          <w:sz w:val="22"/>
          <w:szCs w:val="22"/>
          <w:lang w:val="es-ES_tradnl"/>
        </w:rPr>
        <w:t>.- Que la relación clasificada de ingresos derivados de la actividad y las subvenciones concedidas con identificación del ente y del importe son los siguientes:</w:t>
      </w:r>
    </w:p>
    <w:p w14:paraId="06D68475" w14:textId="77777777" w:rsidR="002279F1" w:rsidRPr="00444EE2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360" w:right="44"/>
        <w:jc w:val="both"/>
        <w:rPr>
          <w:rFonts w:ascii="Arial" w:hAnsi="Arial" w:cs="Arial"/>
          <w:sz w:val="22"/>
          <w:szCs w:val="22"/>
          <w:lang w:val="es-ES_tradnl"/>
        </w:rPr>
      </w:pP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7"/>
        <w:gridCol w:w="2959"/>
      </w:tblGrid>
      <w:tr w:rsidR="002279F1" w:rsidRPr="00444EE2" w14:paraId="0191EAE5" w14:textId="77777777" w:rsidTr="00870EC2">
        <w:tc>
          <w:tcPr>
            <w:tcW w:w="5219" w:type="dxa"/>
          </w:tcPr>
          <w:p w14:paraId="6EA43D17" w14:textId="77777777" w:rsidR="002279F1" w:rsidRPr="00444EE2" w:rsidRDefault="002279F1" w:rsidP="00870EC2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44EE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Ingresos derivados de la actividad: </w:t>
            </w:r>
          </w:p>
        </w:tc>
        <w:tc>
          <w:tcPr>
            <w:tcW w:w="3041" w:type="dxa"/>
          </w:tcPr>
          <w:p w14:paraId="2DC88B3A" w14:textId="77777777" w:rsidR="002279F1" w:rsidRPr="00444EE2" w:rsidRDefault="002279F1" w:rsidP="00870EC2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2279F1" w:rsidRPr="00444EE2" w14:paraId="3766CCAC" w14:textId="77777777" w:rsidTr="00870EC2">
        <w:tc>
          <w:tcPr>
            <w:tcW w:w="5219" w:type="dxa"/>
          </w:tcPr>
          <w:p w14:paraId="55ECF6DB" w14:textId="77777777" w:rsidR="002279F1" w:rsidRPr="00444EE2" w:rsidRDefault="002279F1" w:rsidP="00870EC2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44EE2">
              <w:rPr>
                <w:rFonts w:ascii="Arial" w:hAnsi="Arial" w:cs="Arial"/>
                <w:sz w:val="22"/>
                <w:szCs w:val="22"/>
                <w:lang w:val="es-ES_tradnl"/>
              </w:rPr>
              <w:t>Subvenciones:</w:t>
            </w:r>
          </w:p>
        </w:tc>
        <w:tc>
          <w:tcPr>
            <w:tcW w:w="3041" w:type="dxa"/>
          </w:tcPr>
          <w:p w14:paraId="7EC71B14" w14:textId="77777777" w:rsidR="002279F1" w:rsidRPr="00444EE2" w:rsidRDefault="002279F1" w:rsidP="00870EC2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7DC6A671" w14:textId="77777777" w:rsidR="002279F1" w:rsidRPr="00444EE2" w:rsidRDefault="002279F1" w:rsidP="002279F1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 w:firstLine="540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8EC3396" w14:textId="77777777" w:rsidR="002279F1" w:rsidRPr="00444EE2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883E91F" w14:textId="77777777" w:rsidR="002279F1" w:rsidRDefault="002279F1" w:rsidP="002279F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3</w:t>
      </w:r>
      <w:r w:rsidRPr="00444EE2">
        <w:rPr>
          <w:rFonts w:ascii="Arial" w:hAnsi="Arial" w:cs="Arial"/>
          <w:sz w:val="22"/>
          <w:szCs w:val="22"/>
          <w:lang w:val="es-ES_tradnl"/>
        </w:rPr>
        <w:t xml:space="preserve">.- </w:t>
      </w:r>
      <w:r>
        <w:rPr>
          <w:rFonts w:ascii="Arial" w:hAnsi="Arial" w:cs="Arial"/>
          <w:sz w:val="22"/>
          <w:szCs w:val="22"/>
        </w:rPr>
        <w:t>Que se aportan FACTURAS, así como JUSTIFICANTES DE LA TRANSFERENCIA BANCARIA (solo en caso de las juntas vecinales o en el supuesto previsto en la BASE DÉCIMA)</w:t>
      </w:r>
      <w:r w:rsidRPr="00444EE2">
        <w:rPr>
          <w:rFonts w:ascii="Arial" w:hAnsi="Arial" w:cs="Arial"/>
          <w:sz w:val="22"/>
          <w:szCs w:val="22"/>
          <w:lang w:val="es-ES_tradnl"/>
        </w:rPr>
        <w:t xml:space="preserve"> </w:t>
      </w:r>
    </w:p>
    <w:p w14:paraId="679305C1" w14:textId="77777777" w:rsidR="002279F1" w:rsidRPr="00444EE2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 xml:space="preserve">4.- </w:t>
      </w:r>
      <w:r w:rsidRPr="00444EE2">
        <w:rPr>
          <w:rFonts w:ascii="Arial" w:hAnsi="Arial" w:cs="Arial"/>
          <w:sz w:val="22"/>
          <w:szCs w:val="22"/>
          <w:lang w:val="es-ES_tradnl"/>
        </w:rPr>
        <w:t>Que los gastos subvencionados responden de manera indubitada a la naturaleza de la actividad subvencionada y que se han cumplido, en su caso, los requisitos establecidos en el art. 31.3 de la Ley General de Subvenciones.</w:t>
      </w:r>
    </w:p>
    <w:p w14:paraId="0E509F7F" w14:textId="77777777" w:rsidR="002279F1" w:rsidRPr="00444EE2" w:rsidRDefault="002279F1" w:rsidP="002279F1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6039192" w14:textId="77777777" w:rsidR="002279F1" w:rsidRPr="00444EE2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1F45DFE" w14:textId="77777777" w:rsidR="002279F1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  <w:r w:rsidRPr="00444EE2">
        <w:rPr>
          <w:rFonts w:ascii="Arial" w:hAnsi="Arial" w:cs="Arial"/>
          <w:sz w:val="22"/>
          <w:szCs w:val="22"/>
          <w:lang w:val="es-ES_tradnl"/>
        </w:rPr>
        <w:t xml:space="preserve">Y para que así conste y surta los efectos oportunos, expido la presente con el Visto Bueno del Sr./Sra. </w:t>
      </w:r>
      <w:proofErr w:type="spellStart"/>
      <w:r w:rsidRPr="00444EE2">
        <w:rPr>
          <w:rFonts w:ascii="Arial" w:hAnsi="Arial" w:cs="Arial"/>
          <w:sz w:val="22"/>
          <w:szCs w:val="22"/>
          <w:lang w:val="es-ES_tradnl"/>
        </w:rPr>
        <w:t>Alcade</w:t>
      </w:r>
      <w:proofErr w:type="spellEnd"/>
      <w:r w:rsidRPr="00444EE2">
        <w:rPr>
          <w:rFonts w:ascii="Arial" w:hAnsi="Arial" w:cs="Arial"/>
          <w:sz w:val="22"/>
          <w:szCs w:val="22"/>
          <w:lang w:val="es-ES_tradnl"/>
        </w:rPr>
        <w:t>/</w:t>
      </w:r>
      <w:proofErr w:type="spellStart"/>
      <w:r w:rsidRPr="00444EE2">
        <w:rPr>
          <w:rFonts w:ascii="Arial" w:hAnsi="Arial" w:cs="Arial"/>
          <w:sz w:val="22"/>
          <w:szCs w:val="22"/>
          <w:lang w:val="es-ES_tradnl"/>
        </w:rPr>
        <w:t>sa</w:t>
      </w:r>
      <w:proofErr w:type="spellEnd"/>
      <w:r w:rsidRPr="00444EE2">
        <w:rPr>
          <w:rFonts w:ascii="Arial" w:hAnsi="Arial" w:cs="Arial"/>
          <w:sz w:val="22"/>
          <w:szCs w:val="22"/>
          <w:lang w:val="es-ES_tradnl"/>
        </w:rPr>
        <w:t>-</w:t>
      </w:r>
      <w:proofErr w:type="gramStart"/>
      <w:r w:rsidRPr="00444EE2">
        <w:rPr>
          <w:rFonts w:ascii="Arial" w:hAnsi="Arial" w:cs="Arial"/>
          <w:sz w:val="22"/>
          <w:szCs w:val="22"/>
          <w:lang w:val="es-ES_tradnl"/>
        </w:rPr>
        <w:t>Presidente</w:t>
      </w:r>
      <w:proofErr w:type="gramEnd"/>
      <w:r w:rsidRPr="00444EE2">
        <w:rPr>
          <w:rFonts w:ascii="Arial" w:hAnsi="Arial" w:cs="Arial"/>
          <w:sz w:val="22"/>
          <w:szCs w:val="22"/>
          <w:lang w:val="es-ES_tradnl"/>
        </w:rPr>
        <w:t xml:space="preserve">, en León a ……………………... de ............................. de </w:t>
      </w:r>
      <w:proofErr w:type="gramStart"/>
      <w:r w:rsidRPr="00444EE2">
        <w:rPr>
          <w:rFonts w:ascii="Arial" w:hAnsi="Arial" w:cs="Arial"/>
          <w:sz w:val="22"/>
          <w:szCs w:val="22"/>
          <w:lang w:val="es-ES_tradnl"/>
        </w:rPr>
        <w:t>202</w:t>
      </w:r>
      <w:r>
        <w:rPr>
          <w:rFonts w:ascii="Arial" w:hAnsi="Arial" w:cs="Arial"/>
          <w:sz w:val="22"/>
          <w:szCs w:val="22"/>
          <w:lang w:val="es-ES_tradnl"/>
        </w:rPr>
        <w:t xml:space="preserve">  .</w:t>
      </w:r>
      <w:proofErr w:type="gramEnd"/>
    </w:p>
    <w:p w14:paraId="66C6857B" w14:textId="77777777" w:rsidR="002279F1" w:rsidRDefault="002279F1" w:rsidP="002279F1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8FB9FF7" w14:textId="77777777" w:rsidR="002279F1" w:rsidRPr="00A2773E" w:rsidRDefault="002279F1" w:rsidP="002279F1">
      <w:pPr>
        <w:tabs>
          <w:tab w:val="center" w:pos="1985"/>
          <w:tab w:val="left" w:pos="4680"/>
        </w:tabs>
        <w:spacing w:before="200" w:after="200" w:line="276" w:lineRule="auto"/>
        <w:ind w:right="44"/>
        <w:contextualSpacing/>
        <w:rPr>
          <w:rFonts w:ascii="Arial" w:eastAsiaTheme="minorEastAsia" w:hAnsi="Arial" w:cs="Arial"/>
          <w:b/>
          <w:bCs/>
          <w:i/>
          <w:iCs/>
          <w:sz w:val="20"/>
          <w:szCs w:val="20"/>
          <w:lang w:eastAsia="en-US"/>
        </w:rPr>
      </w:pPr>
      <w:r w:rsidRPr="00A2773E">
        <w:rPr>
          <w:rFonts w:ascii="Arial" w:eastAsiaTheme="minorEastAsia" w:hAnsi="Arial" w:cs="Arial"/>
          <w:b/>
          <w:bCs/>
          <w:i/>
          <w:iCs/>
          <w:sz w:val="20"/>
          <w:szCs w:val="20"/>
          <w:lang w:eastAsia="en-US"/>
        </w:rPr>
        <w:t>EL</w:t>
      </w:r>
      <w:r>
        <w:rPr>
          <w:rFonts w:ascii="Arial" w:eastAsiaTheme="minorEastAsia" w:hAnsi="Arial" w:cs="Arial"/>
          <w:b/>
          <w:bCs/>
          <w:i/>
          <w:iCs/>
          <w:sz w:val="20"/>
          <w:szCs w:val="20"/>
          <w:lang w:eastAsia="en-US"/>
        </w:rPr>
        <w:t>/LA</w:t>
      </w:r>
      <w:r w:rsidRPr="00A2773E">
        <w:rPr>
          <w:rFonts w:ascii="Arial" w:eastAsiaTheme="minorEastAsia" w:hAnsi="Arial" w:cs="Arial"/>
          <w:b/>
          <w:bCs/>
          <w:i/>
          <w:iCs/>
          <w:sz w:val="20"/>
          <w:szCs w:val="20"/>
          <w:lang w:eastAsia="en-US"/>
        </w:rPr>
        <w:t xml:space="preserve"> SECRETARIO</w:t>
      </w:r>
      <w:r>
        <w:rPr>
          <w:rFonts w:ascii="Arial" w:eastAsiaTheme="minorEastAsia" w:hAnsi="Arial" w:cs="Arial"/>
          <w:b/>
          <w:bCs/>
          <w:i/>
          <w:iCs/>
          <w:sz w:val="20"/>
          <w:szCs w:val="20"/>
          <w:lang w:eastAsia="en-US"/>
        </w:rPr>
        <w:t>/A</w:t>
      </w:r>
      <w:r w:rsidRPr="00A2773E">
        <w:rPr>
          <w:rFonts w:ascii="Arial" w:eastAsiaTheme="minorEastAsia" w:hAnsi="Arial" w:cs="Arial"/>
          <w:b/>
          <w:bCs/>
          <w:i/>
          <w:iCs/>
          <w:sz w:val="20"/>
          <w:szCs w:val="20"/>
          <w:lang w:eastAsia="en-US"/>
        </w:rPr>
        <w:t>,</w:t>
      </w:r>
    </w:p>
    <w:p w14:paraId="1834B03B" w14:textId="77777777" w:rsidR="002279F1" w:rsidRPr="00444EE2" w:rsidRDefault="002279F1" w:rsidP="002279F1">
      <w:pPr>
        <w:tabs>
          <w:tab w:val="left" w:pos="4680"/>
        </w:tabs>
        <w:spacing w:before="200" w:after="200" w:line="276" w:lineRule="auto"/>
        <w:jc w:val="both"/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385997AF" w14:textId="77777777" w:rsidR="002279F1" w:rsidRPr="00444EE2" w:rsidRDefault="002279F1" w:rsidP="002279F1">
      <w:pPr>
        <w:tabs>
          <w:tab w:val="left" w:pos="4680"/>
        </w:tabs>
        <w:spacing w:before="200" w:after="200" w:line="276" w:lineRule="auto"/>
        <w:jc w:val="both"/>
        <w:rPr>
          <w:rFonts w:ascii="Arial" w:eastAsiaTheme="minorEastAsia" w:hAnsi="Arial" w:cs="Arial"/>
          <w:sz w:val="22"/>
          <w:szCs w:val="22"/>
          <w:lang w:eastAsia="en-US"/>
        </w:rPr>
      </w:pPr>
    </w:p>
    <w:p w14:paraId="62697C8E" w14:textId="77777777" w:rsidR="00B85B04" w:rsidRDefault="00B85B04"/>
    <w:sectPr w:rsidR="00B85B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F1"/>
    <w:rsid w:val="002279F1"/>
    <w:rsid w:val="0049278B"/>
    <w:rsid w:val="008376A5"/>
    <w:rsid w:val="00AF651C"/>
    <w:rsid w:val="00B85B04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47827"/>
  <w15:chartTrackingRefBased/>
  <w15:docId w15:val="{5528DA84-8915-4686-8C44-0F2DA4FBB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9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279F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79F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79F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79F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79F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79F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79F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79F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79F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79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79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79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79F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79F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79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79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79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79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79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27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79F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27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79F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279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79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279F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79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79F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79F1"/>
    <w:rPr>
      <w:b/>
      <w:bCs/>
      <w:smallCaps/>
      <w:color w:val="2F5496" w:themeColor="accent1" w:themeShade="BF"/>
      <w:spacing w:val="5"/>
    </w:rPr>
  </w:style>
  <w:style w:type="paragraph" w:customStyle="1" w:styleId="gobierno">
    <w:name w:val="gobierno"/>
    <w:basedOn w:val="Normal"/>
    <w:link w:val="gobiernoCar"/>
    <w:rsid w:val="002279F1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customStyle="1" w:styleId="gobiernoCar">
    <w:name w:val="gobierno Car"/>
    <w:link w:val="gobierno"/>
    <w:rsid w:val="002279F1"/>
    <w:rPr>
      <w:rFonts w:ascii="Arial" w:eastAsia="Times New Roman" w:hAnsi="Arial" w:cs="Times New Roman"/>
      <w:kern w:val="0"/>
      <w:sz w:val="24"/>
      <w:szCs w:val="24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1</cp:revision>
  <dcterms:created xsi:type="dcterms:W3CDTF">2025-12-22T11:32:00Z</dcterms:created>
  <dcterms:modified xsi:type="dcterms:W3CDTF">2025-12-22T11:34:00Z</dcterms:modified>
</cp:coreProperties>
</file>